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附件1：</w:t>
      </w:r>
    </w:p>
    <w:p w14:paraId="245B6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年江西省青少年信息学夏令营安全须知</w:t>
      </w:r>
    </w:p>
    <w:bookmarkEnd w:id="0"/>
    <w:p w14:paraId="7038E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</w:p>
    <w:p w14:paraId="15D9E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一、基本要求</w:t>
      </w:r>
    </w:p>
    <w:p w14:paraId="2D6E0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须服从管理，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严禁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擅自离队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严禁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携带危险品（如刀具、易燃物等）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19155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家长需如实告知学生健康情况（过敏史、疾病史等）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66879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须自行购买在营期间的有效意外伤害保险，报到时提交保单复印件</w:t>
      </w:r>
    </w:p>
    <w:p w14:paraId="54AD7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二、安全规范</w:t>
      </w:r>
    </w:p>
    <w:p w14:paraId="13709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机房：按指导操作设备，禁止私拆电器，注意用电安全。</w:t>
      </w:r>
    </w:p>
    <w:p w14:paraId="32703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户外活动：集体行动，防暑防晒，避开车辆区域。</w:t>
      </w:r>
    </w:p>
    <w:p w14:paraId="475F8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住宿管理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禁用明火、大功率电器，夜间锁好门窗。</w:t>
      </w:r>
    </w:p>
    <w:p w14:paraId="23502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饮食健康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统一食堂就餐，过敏者提前报备，禁买校外无保障食品。</w:t>
      </w:r>
    </w:p>
    <w:p w14:paraId="47E9A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参营人员需认真阅读并严格遵守，违反规定者视情节轻重予以警告或劝退处理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0F2F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EA6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家长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：__________ </w:t>
      </w:r>
    </w:p>
    <w:p w14:paraId="03814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学生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：__________ </w:t>
      </w:r>
    </w:p>
    <w:p w14:paraId="3AB1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日期：__________</w:t>
      </w:r>
    </w:p>
    <w:p w14:paraId="5C774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9C662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D0226"/>
    <w:rsid w:val="662D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2026-05-21T03:59:00Z</dcterms:created>
  <dc:creator>仲夏十六</dc:creator>
  <cp:lastModifiedBy>仲夏十六</cp:lastModifiedBy>
  <dcterms:modified xsi:type="dcterms:W3CDTF">2026-05-21T04:02:59Z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7AB1BDD84EE64CC6AD6645EE1041D779_11</vt:lpwstr>
  </property>
  <property fmtid="{D5CDD505-2E9C-101B-9397-08002B2CF9AE}" pid="4" name="KSOTemplateDocerSaveRecord">
    <vt:lpwstr>eyJoZGlkIjoiNjA4YmQ4MTIxZDI1ZWNlYzIzNGRkYjc3NzMyMGQwNzkiLCJ1c2VySWQiOiIyNDkwODM3NjEifQ==</vt:lpwstr>
  </property>
</Properties>
</file>