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F1520E">
      <w:pPr>
        <w:pStyle w:val="1"/>
        <w:spacing w:beforeLines="0" w:afterLines="100" w:after="31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B835C1" w:rsidRDefault="00F1520E">
      <w:pPr>
        <w:pStyle w:val="1"/>
        <w:spacing w:beforeLines="0" w:afterLines="100" w:after="31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个人健康承诺书</w:t>
      </w:r>
    </w:p>
    <w:p w:rsidR="00B835C1" w:rsidRDefault="00F1520E">
      <w:pPr>
        <w:snapToGrid w:val="0"/>
        <w:spacing w:line="5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姓</w:t>
      </w:r>
      <w:r>
        <w:rPr>
          <w:rFonts w:ascii="仿宋" w:eastAsia="仿宋" w:hAnsi="仿宋" w:cs="仿宋"/>
          <w:b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b/>
          <w:sz w:val="24"/>
          <w:szCs w:val="24"/>
        </w:rPr>
        <w:t>名</w:t>
      </w:r>
      <w:r>
        <w:rPr>
          <w:rFonts w:ascii="仿宋" w:eastAsia="仿宋" w:hAnsi="仿宋" w:cs="仿宋"/>
          <w:b/>
          <w:sz w:val="24"/>
          <w:szCs w:val="24"/>
        </w:rPr>
        <w:t xml:space="preserve">: ________________________  </w:t>
      </w:r>
      <w:r>
        <w:rPr>
          <w:rFonts w:ascii="仿宋" w:eastAsia="仿宋" w:hAnsi="仿宋" w:cs="仿宋" w:hint="eastAsia"/>
          <w:b/>
          <w:sz w:val="24"/>
          <w:szCs w:val="24"/>
        </w:rPr>
        <w:t>省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b/>
          <w:sz w:val="24"/>
          <w:szCs w:val="24"/>
        </w:rPr>
        <w:t>份</w:t>
      </w:r>
      <w:r>
        <w:rPr>
          <w:rFonts w:ascii="仿宋" w:eastAsia="仿宋" w:hAnsi="仿宋" w:cs="仿宋"/>
          <w:b/>
          <w:sz w:val="24"/>
          <w:szCs w:val="24"/>
        </w:rPr>
        <w:t>: ____________________</w:t>
      </w:r>
    </w:p>
    <w:p w:rsidR="00B835C1" w:rsidRDefault="00F1520E">
      <w:pPr>
        <w:snapToGrid w:val="0"/>
        <w:spacing w:line="5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身份证号：</w:t>
      </w:r>
      <w:r>
        <w:rPr>
          <w:rFonts w:ascii="仿宋" w:eastAsia="仿宋" w:hAnsi="仿宋" w:cs="仿宋"/>
          <w:b/>
          <w:sz w:val="24"/>
          <w:szCs w:val="24"/>
        </w:rPr>
        <w:t xml:space="preserve">________________________  </w:t>
      </w:r>
      <w:r>
        <w:rPr>
          <w:rFonts w:ascii="仿宋" w:eastAsia="仿宋" w:hAnsi="仿宋" w:cs="仿宋" w:hint="eastAsia"/>
          <w:b/>
          <w:sz w:val="24"/>
          <w:szCs w:val="24"/>
        </w:rPr>
        <w:t>联系电话：</w:t>
      </w:r>
      <w:r>
        <w:rPr>
          <w:rFonts w:ascii="仿宋" w:eastAsia="仿宋" w:hAnsi="仿宋" w:cs="仿宋"/>
          <w:b/>
          <w:sz w:val="24"/>
          <w:szCs w:val="24"/>
        </w:rPr>
        <w:t>____________________</w:t>
      </w:r>
    </w:p>
    <w:p w:rsidR="00B835C1" w:rsidRDefault="00F1520E">
      <w:pPr>
        <w:snapToGrid w:val="0"/>
        <w:spacing w:line="560" w:lineRule="exac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居住地址：</w:t>
      </w:r>
      <w:r>
        <w:rPr>
          <w:rFonts w:ascii="仿宋" w:eastAsia="仿宋" w:hAnsi="仿宋" w:cs="仿宋"/>
          <w:b/>
          <w:sz w:val="24"/>
          <w:szCs w:val="24"/>
        </w:rPr>
        <w:t>_______</w:t>
      </w:r>
      <w:r>
        <w:rPr>
          <w:rFonts w:ascii="仿宋" w:eastAsia="仿宋" w:hAnsi="仿宋" w:cs="仿宋" w:hint="eastAsia"/>
          <w:b/>
          <w:sz w:val="24"/>
          <w:szCs w:val="24"/>
        </w:rPr>
        <w:t>省</w:t>
      </w:r>
      <w:r>
        <w:rPr>
          <w:rFonts w:ascii="仿宋" w:eastAsia="仿宋" w:hAnsi="仿宋" w:cs="仿宋"/>
          <w:b/>
          <w:sz w:val="24"/>
          <w:szCs w:val="24"/>
        </w:rPr>
        <w:t>_______</w:t>
      </w:r>
      <w:r>
        <w:rPr>
          <w:rFonts w:ascii="仿宋" w:eastAsia="仿宋" w:hAnsi="仿宋" w:cs="仿宋" w:hint="eastAsia"/>
          <w:b/>
          <w:sz w:val="24"/>
          <w:szCs w:val="24"/>
        </w:rPr>
        <w:t>市</w:t>
      </w:r>
      <w:r>
        <w:rPr>
          <w:rFonts w:ascii="仿宋" w:eastAsia="仿宋" w:hAnsi="仿宋" w:cs="仿宋"/>
          <w:b/>
          <w:sz w:val="24"/>
          <w:szCs w:val="24"/>
        </w:rPr>
        <w:t>_______</w:t>
      </w:r>
      <w:r>
        <w:rPr>
          <w:rFonts w:ascii="仿宋" w:eastAsia="仿宋" w:hAnsi="仿宋" w:cs="仿宋" w:hint="eastAsia"/>
          <w:b/>
          <w:sz w:val="24"/>
          <w:szCs w:val="24"/>
        </w:rPr>
        <w:t>区</w:t>
      </w:r>
      <w:r>
        <w:rPr>
          <w:rFonts w:ascii="仿宋" w:eastAsia="仿宋" w:hAnsi="仿宋" w:cs="仿宋"/>
          <w:b/>
          <w:sz w:val="24"/>
          <w:szCs w:val="24"/>
        </w:rPr>
        <w:t>_______</w:t>
      </w:r>
      <w:r>
        <w:rPr>
          <w:rFonts w:ascii="仿宋" w:eastAsia="仿宋" w:hAnsi="仿宋" w:cs="仿宋" w:hint="eastAsia"/>
          <w:b/>
          <w:sz w:val="24"/>
          <w:szCs w:val="24"/>
        </w:rPr>
        <w:t>街道</w:t>
      </w:r>
      <w:r>
        <w:rPr>
          <w:rFonts w:ascii="仿宋" w:eastAsia="仿宋" w:hAnsi="仿宋" w:cs="仿宋"/>
          <w:b/>
          <w:sz w:val="24"/>
          <w:szCs w:val="24"/>
        </w:rPr>
        <w:t>(</w:t>
      </w:r>
      <w:r>
        <w:rPr>
          <w:rFonts w:ascii="仿宋" w:eastAsia="仿宋" w:hAnsi="仿宋" w:cs="仿宋" w:hint="eastAsia"/>
          <w:b/>
          <w:sz w:val="24"/>
          <w:szCs w:val="24"/>
        </w:rPr>
        <w:t>乡镇</w:t>
      </w:r>
      <w:r>
        <w:rPr>
          <w:rFonts w:ascii="仿宋" w:eastAsia="仿宋" w:hAnsi="仿宋" w:cs="仿宋"/>
          <w:b/>
          <w:sz w:val="24"/>
          <w:szCs w:val="24"/>
        </w:rPr>
        <w:t>)</w:t>
      </w:r>
      <w:r>
        <w:rPr>
          <w:rFonts w:ascii="仿宋" w:eastAsia="仿宋" w:hAnsi="仿宋" w:cs="仿宋" w:hint="eastAsia"/>
          <w:b/>
          <w:sz w:val="24"/>
          <w:szCs w:val="24"/>
        </w:rPr>
        <w:t>社区</w:t>
      </w:r>
      <w:r>
        <w:rPr>
          <w:rFonts w:ascii="仿宋" w:eastAsia="仿宋" w:hAnsi="仿宋" w:cs="仿宋"/>
          <w:b/>
          <w:sz w:val="24"/>
          <w:szCs w:val="24"/>
        </w:rPr>
        <w:t>_______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1</w:t>
      </w:r>
      <w:r>
        <w:rPr>
          <w:rFonts w:ascii="仿宋" w:eastAsia="仿宋" w:hAnsi="仿宋" w:cs="宋体" w:hint="eastAsia"/>
          <w:b/>
          <w:sz w:val="24"/>
          <w:szCs w:val="24"/>
        </w:rPr>
        <w:t>．是否有以下症状（可以多选）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sz w:val="24"/>
          <w:szCs w:val="24"/>
        </w:rPr>
        <w:t>□无症状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□发热（</w:t>
      </w:r>
      <w:r>
        <w:rPr>
          <w:rFonts w:ascii="仿宋" w:eastAsia="仿宋" w:hAnsi="仿宋" w:cs="宋体"/>
          <w:b/>
          <w:sz w:val="24"/>
          <w:szCs w:val="24"/>
        </w:rPr>
        <w:t>T</w:t>
      </w:r>
      <w:r>
        <w:rPr>
          <w:rFonts w:ascii="仿宋" w:eastAsia="仿宋" w:hAnsi="仿宋" w:cs="宋体" w:hint="eastAsia"/>
          <w:b/>
          <w:sz w:val="24"/>
          <w:szCs w:val="24"/>
        </w:rPr>
        <w:t>≥</w:t>
      </w:r>
      <w:r>
        <w:rPr>
          <w:rFonts w:ascii="仿宋" w:eastAsia="仿宋" w:hAnsi="仿宋" w:cs="宋体"/>
          <w:b/>
          <w:sz w:val="24"/>
          <w:szCs w:val="24"/>
        </w:rPr>
        <w:t>37.3</w:t>
      </w:r>
      <w:r>
        <w:rPr>
          <w:rFonts w:ascii="仿宋" w:eastAsia="仿宋" w:hAnsi="仿宋" w:cs="宋体" w:hint="eastAsia"/>
          <w:b/>
          <w:sz w:val="24"/>
          <w:szCs w:val="24"/>
        </w:rPr>
        <w:t>℃）□乏力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□咳嗽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□呼吸困难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□咽痛鼻塞流涕</w:t>
      </w:r>
      <w:r>
        <w:rPr>
          <w:rFonts w:ascii="仿宋" w:eastAsia="仿宋" w:hAnsi="仿宋" w:cs="宋体"/>
          <w:b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b/>
          <w:sz w:val="24"/>
          <w:szCs w:val="24"/>
        </w:rPr>
        <w:t>□肌痛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□恶心呕吐腹泻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□结膜炎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□嗅觉、味觉减退</w:t>
      </w:r>
      <w:r>
        <w:rPr>
          <w:rFonts w:ascii="仿宋" w:eastAsia="仿宋" w:hAnsi="仿宋" w:cs="宋体"/>
          <w:b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b/>
          <w:sz w:val="24"/>
          <w:szCs w:val="24"/>
        </w:rPr>
        <w:t>□其他症状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sz w:val="24"/>
          <w:szCs w:val="24"/>
        </w:rPr>
        <w:t>．</w:t>
      </w:r>
      <w:r>
        <w:rPr>
          <w:rFonts w:ascii="仿宋" w:eastAsia="仿宋" w:hAnsi="仿宋" w:cs="宋体"/>
          <w:b/>
          <w:sz w:val="24"/>
          <w:szCs w:val="24"/>
        </w:rPr>
        <w:t>21</w:t>
      </w:r>
      <w:r>
        <w:rPr>
          <w:rFonts w:ascii="仿宋" w:eastAsia="仿宋" w:hAnsi="仿宋" w:cs="宋体" w:hint="eastAsia"/>
          <w:b/>
          <w:sz w:val="24"/>
          <w:szCs w:val="24"/>
        </w:rPr>
        <w:t>天内是否有境外旅居史？□有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□无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3</w:t>
      </w:r>
      <w:r>
        <w:rPr>
          <w:rFonts w:ascii="仿宋" w:eastAsia="仿宋" w:hAnsi="仿宋" w:cs="宋体" w:hint="eastAsia"/>
          <w:b/>
          <w:sz w:val="24"/>
          <w:szCs w:val="24"/>
        </w:rPr>
        <w:t>．</w:t>
      </w:r>
      <w:r>
        <w:rPr>
          <w:rFonts w:ascii="仿宋" w:eastAsia="仿宋" w:hAnsi="仿宋" w:cs="宋体"/>
          <w:b/>
          <w:sz w:val="24"/>
          <w:szCs w:val="24"/>
        </w:rPr>
        <w:t>14</w:t>
      </w:r>
      <w:r>
        <w:rPr>
          <w:rFonts w:ascii="仿宋" w:eastAsia="仿宋" w:hAnsi="仿宋" w:cs="宋体" w:hint="eastAsia"/>
          <w:b/>
          <w:sz w:val="24"/>
          <w:szCs w:val="24"/>
        </w:rPr>
        <w:t>天内是否有境内中高风险地区旅居史？□有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□无</w:t>
      </w:r>
    </w:p>
    <w:p w:rsidR="00B835C1" w:rsidRDefault="00F1520E">
      <w:pPr>
        <w:spacing w:line="520" w:lineRule="exac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4</w:t>
      </w:r>
      <w:r>
        <w:rPr>
          <w:rFonts w:ascii="仿宋" w:eastAsia="仿宋" w:hAnsi="仿宋" w:cs="宋体" w:hint="eastAsia"/>
          <w:b/>
          <w:sz w:val="24"/>
          <w:szCs w:val="24"/>
        </w:rPr>
        <w:t>．</w:t>
      </w:r>
      <w:r>
        <w:rPr>
          <w:rFonts w:ascii="仿宋" w:eastAsia="仿宋" w:hAnsi="仿宋" w:cs="宋体"/>
          <w:b/>
          <w:sz w:val="24"/>
          <w:szCs w:val="24"/>
        </w:rPr>
        <w:t>14</w:t>
      </w:r>
      <w:r>
        <w:rPr>
          <w:rFonts w:ascii="仿宋" w:eastAsia="仿宋" w:hAnsi="仿宋" w:cs="宋体" w:hint="eastAsia"/>
          <w:b/>
          <w:sz w:val="24"/>
          <w:szCs w:val="24"/>
        </w:rPr>
        <w:t>天内是否接触过来自有</w:t>
      </w:r>
      <w:r>
        <w:rPr>
          <w:rStyle w:val="NormalCharacter"/>
          <w:rFonts w:ascii="仿宋" w:eastAsia="仿宋" w:hAnsi="仿宋" w:cs="宋体" w:hint="eastAsia"/>
          <w:b/>
          <w:sz w:val="24"/>
          <w:szCs w:val="24"/>
        </w:rPr>
        <w:t>新冠肺炎确诊病例、无症状感染者报告社区（街道或村）的发热和</w:t>
      </w:r>
      <w:r>
        <w:rPr>
          <w:rStyle w:val="NormalCharacter"/>
          <w:rFonts w:ascii="仿宋" w:eastAsia="仿宋" w:hAnsi="仿宋" w:cs="宋体"/>
          <w:b/>
          <w:sz w:val="24"/>
          <w:szCs w:val="24"/>
        </w:rPr>
        <w:t>/</w:t>
      </w:r>
      <w:r>
        <w:rPr>
          <w:rStyle w:val="NormalCharacter"/>
          <w:rFonts w:ascii="仿宋" w:eastAsia="仿宋" w:hAnsi="仿宋" w:cs="宋体" w:hint="eastAsia"/>
          <w:b/>
          <w:sz w:val="24"/>
          <w:szCs w:val="24"/>
        </w:rPr>
        <w:t>或呼吸道症状</w:t>
      </w:r>
      <w:r>
        <w:rPr>
          <w:rFonts w:ascii="仿宋" w:eastAsia="仿宋" w:hAnsi="仿宋" w:cs="宋体" w:hint="eastAsia"/>
          <w:b/>
          <w:sz w:val="24"/>
          <w:szCs w:val="24"/>
        </w:rPr>
        <w:t>患者？</w:t>
      </w:r>
      <w:bookmarkStart w:id="1" w:name="_Hlk85364595"/>
      <w:r>
        <w:rPr>
          <w:rFonts w:ascii="仿宋" w:eastAsia="仿宋" w:hAnsi="仿宋" w:cs="宋体" w:hint="eastAsia"/>
          <w:b/>
          <w:sz w:val="24"/>
          <w:szCs w:val="24"/>
        </w:rPr>
        <w:t>□是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□否</w:t>
      </w:r>
    </w:p>
    <w:bookmarkEnd w:id="1"/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Style w:val="NormalCharacter"/>
          <w:rFonts w:ascii="仿宋" w:eastAsia="仿宋" w:hAnsi="仿宋" w:cs="宋体"/>
          <w:b/>
          <w:sz w:val="24"/>
          <w:szCs w:val="24"/>
        </w:rPr>
        <w:t>5</w:t>
      </w:r>
      <w:r>
        <w:rPr>
          <w:rStyle w:val="NormalCharacter"/>
          <w:rFonts w:ascii="仿宋" w:eastAsia="仿宋" w:hAnsi="仿宋" w:cs="宋体" w:hint="eastAsia"/>
          <w:b/>
          <w:sz w:val="24"/>
          <w:szCs w:val="24"/>
        </w:rPr>
        <w:t>．</w:t>
      </w:r>
      <w:r>
        <w:rPr>
          <w:rStyle w:val="NormalCharacter"/>
          <w:rFonts w:ascii="仿宋" w:eastAsia="仿宋" w:hAnsi="仿宋" w:cs="宋体"/>
          <w:b/>
          <w:sz w:val="24"/>
          <w:szCs w:val="24"/>
        </w:rPr>
        <w:t>14</w:t>
      </w:r>
      <w:r>
        <w:rPr>
          <w:rStyle w:val="NormalCharacter"/>
          <w:rFonts w:ascii="仿宋" w:eastAsia="仿宋" w:hAnsi="仿宋" w:cs="宋体" w:hint="eastAsia"/>
          <w:b/>
          <w:sz w:val="24"/>
          <w:szCs w:val="24"/>
        </w:rPr>
        <w:t>天内是否接触过居家隔离医学观察人员？</w:t>
      </w:r>
      <w:r>
        <w:rPr>
          <w:rFonts w:ascii="仿宋" w:eastAsia="仿宋" w:hAnsi="仿宋" w:cs="宋体" w:hint="eastAsia"/>
          <w:b/>
          <w:sz w:val="24"/>
          <w:szCs w:val="24"/>
        </w:rPr>
        <w:t>□是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□否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6</w:t>
      </w:r>
      <w:r>
        <w:rPr>
          <w:rFonts w:ascii="仿宋" w:eastAsia="仿宋" w:hAnsi="仿宋" w:cs="宋体" w:hint="eastAsia"/>
          <w:b/>
          <w:sz w:val="24"/>
          <w:szCs w:val="24"/>
        </w:rPr>
        <w:t>．</w:t>
      </w:r>
      <w:r>
        <w:rPr>
          <w:rFonts w:ascii="仿宋" w:eastAsia="仿宋" w:hAnsi="仿宋" w:cs="宋体"/>
          <w:b/>
          <w:sz w:val="24"/>
          <w:szCs w:val="24"/>
        </w:rPr>
        <w:t>14</w:t>
      </w:r>
      <w:r>
        <w:rPr>
          <w:rFonts w:ascii="仿宋" w:eastAsia="仿宋" w:hAnsi="仿宋" w:cs="宋体" w:hint="eastAsia"/>
          <w:b/>
          <w:sz w:val="24"/>
          <w:szCs w:val="24"/>
        </w:rPr>
        <w:t>天内家庭成员</w:t>
      </w:r>
      <w:r>
        <w:rPr>
          <w:rFonts w:ascii="仿宋" w:eastAsia="仿宋" w:hAnsi="仿宋" w:cs="宋体"/>
          <w:b/>
          <w:sz w:val="24"/>
          <w:szCs w:val="24"/>
        </w:rPr>
        <w:t>/</w:t>
      </w:r>
      <w:r>
        <w:rPr>
          <w:rFonts w:ascii="仿宋" w:eastAsia="仿宋" w:hAnsi="仿宋" w:cs="宋体" w:hint="eastAsia"/>
          <w:b/>
          <w:sz w:val="24"/>
          <w:szCs w:val="24"/>
        </w:rPr>
        <w:t>同事</w:t>
      </w:r>
      <w:r>
        <w:rPr>
          <w:rFonts w:ascii="仿宋" w:eastAsia="仿宋" w:hAnsi="仿宋" w:cs="宋体"/>
          <w:b/>
          <w:sz w:val="24"/>
          <w:szCs w:val="24"/>
        </w:rPr>
        <w:t>/</w:t>
      </w:r>
      <w:r>
        <w:rPr>
          <w:rFonts w:ascii="仿宋" w:eastAsia="仿宋" w:hAnsi="仿宋" w:cs="宋体" w:hint="eastAsia"/>
          <w:b/>
          <w:sz w:val="24"/>
          <w:szCs w:val="24"/>
        </w:rPr>
        <w:t>朋友等密切接触的人员中是否有</w:t>
      </w:r>
      <w:r>
        <w:rPr>
          <w:rFonts w:ascii="仿宋" w:eastAsia="仿宋" w:hAnsi="仿宋" w:cs="宋体"/>
          <w:b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sz w:val="24"/>
          <w:szCs w:val="24"/>
        </w:rPr>
        <w:t>例及以上的发热和</w:t>
      </w:r>
      <w:r>
        <w:rPr>
          <w:rFonts w:ascii="仿宋" w:eastAsia="仿宋" w:hAnsi="仿宋" w:cs="宋体"/>
          <w:b/>
          <w:sz w:val="24"/>
          <w:szCs w:val="24"/>
        </w:rPr>
        <w:t>/</w:t>
      </w:r>
      <w:r>
        <w:rPr>
          <w:rFonts w:ascii="仿宋" w:eastAsia="仿宋" w:hAnsi="仿宋" w:cs="宋体" w:hint="eastAsia"/>
          <w:b/>
          <w:sz w:val="24"/>
          <w:szCs w:val="24"/>
        </w:rPr>
        <w:t>或咳嗽等呼吸道症状、未排除传染性疾病的患者？□有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□无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7</w:t>
      </w:r>
      <w:r>
        <w:rPr>
          <w:rFonts w:ascii="仿宋" w:eastAsia="仿宋" w:hAnsi="仿宋" w:cs="宋体" w:hint="eastAsia"/>
          <w:b/>
          <w:sz w:val="24"/>
          <w:szCs w:val="24"/>
        </w:rPr>
        <w:t>．是否为已治愈出院的确诊病例、已解除集中隔离医学观察的无症状感染者</w:t>
      </w:r>
      <w:r>
        <w:rPr>
          <w:rFonts w:ascii="仿宋" w:eastAsia="仿宋" w:hAnsi="仿宋" w:cs="宋体"/>
          <w:b/>
          <w:sz w:val="24"/>
          <w:szCs w:val="24"/>
        </w:rPr>
        <w:t>,</w:t>
      </w:r>
      <w:r>
        <w:rPr>
          <w:rFonts w:ascii="仿宋" w:eastAsia="仿宋" w:hAnsi="仿宋" w:cs="宋体" w:hint="eastAsia"/>
          <w:b/>
          <w:sz w:val="24"/>
          <w:szCs w:val="24"/>
        </w:rPr>
        <w:t>尚在随访及医学观察期内的人员？□是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□否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bookmarkStart w:id="2" w:name="_Hlk82814274"/>
      <w:r>
        <w:rPr>
          <w:rFonts w:ascii="仿宋" w:eastAsia="仿宋" w:hAnsi="仿宋" w:cs="宋体"/>
          <w:b/>
          <w:sz w:val="24"/>
          <w:szCs w:val="24"/>
        </w:rPr>
        <w:t>8</w:t>
      </w:r>
      <w:r>
        <w:rPr>
          <w:rFonts w:ascii="仿宋" w:eastAsia="仿宋" w:hAnsi="仿宋" w:cs="宋体" w:hint="eastAsia"/>
          <w:b/>
          <w:sz w:val="24"/>
          <w:szCs w:val="24"/>
        </w:rPr>
        <w:t>．是否为新冠肺炎病毒感染者</w:t>
      </w:r>
      <w:r>
        <w:rPr>
          <w:rFonts w:ascii="仿宋" w:eastAsia="仿宋" w:hAnsi="仿宋" w:cs="宋体"/>
          <w:b/>
          <w:sz w:val="24"/>
          <w:szCs w:val="24"/>
        </w:rPr>
        <w:t>(</w:t>
      </w:r>
      <w:r>
        <w:rPr>
          <w:rFonts w:ascii="仿宋" w:eastAsia="仿宋" w:hAnsi="仿宋" w:cs="宋体" w:hint="eastAsia"/>
          <w:b/>
          <w:sz w:val="24"/>
          <w:szCs w:val="24"/>
        </w:rPr>
        <w:t>确诊病例及无症状感染者</w:t>
      </w:r>
      <w:r>
        <w:rPr>
          <w:rFonts w:ascii="仿宋" w:eastAsia="仿宋" w:hAnsi="仿宋" w:cs="宋体"/>
          <w:b/>
          <w:sz w:val="24"/>
          <w:szCs w:val="24"/>
        </w:rPr>
        <w:t>)</w:t>
      </w:r>
      <w:r>
        <w:rPr>
          <w:rFonts w:ascii="仿宋" w:eastAsia="仿宋" w:hAnsi="仿宋" w:cs="宋体" w:hint="eastAsia"/>
          <w:b/>
          <w:sz w:val="24"/>
          <w:szCs w:val="24"/>
        </w:rPr>
        <w:t>的密切接触者或次密接触者、</w:t>
      </w:r>
      <w:r>
        <w:rPr>
          <w:rStyle w:val="NormalCharacter"/>
          <w:rFonts w:ascii="仿宋" w:eastAsia="仿宋" w:hAnsi="仿宋" w:cs="宋体" w:hint="eastAsia"/>
          <w:b/>
          <w:sz w:val="24"/>
          <w:szCs w:val="24"/>
        </w:rPr>
        <w:t>解除集中隔离尚处于健康监测期的人员</w:t>
      </w:r>
      <w:bookmarkEnd w:id="2"/>
      <w:r>
        <w:rPr>
          <w:rFonts w:ascii="仿宋" w:eastAsia="仿宋" w:hAnsi="仿宋" w:cs="宋体" w:hint="eastAsia"/>
          <w:b/>
          <w:sz w:val="24"/>
          <w:szCs w:val="24"/>
        </w:rPr>
        <w:t>？□是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□否</w:t>
      </w:r>
    </w:p>
    <w:p w:rsidR="00B835C1" w:rsidRDefault="00F1520E">
      <w:pPr>
        <w:spacing w:line="520" w:lineRule="exact"/>
        <w:jc w:val="lef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9</w:t>
      </w:r>
      <w:r>
        <w:rPr>
          <w:rFonts w:ascii="仿宋" w:eastAsia="仿宋" w:hAnsi="仿宋" w:cs="宋体" w:hint="eastAsia"/>
          <w:b/>
          <w:sz w:val="24"/>
          <w:szCs w:val="24"/>
        </w:rPr>
        <w:t>．健康</w:t>
      </w:r>
      <w:proofErr w:type="gramStart"/>
      <w:r>
        <w:rPr>
          <w:rFonts w:ascii="仿宋" w:eastAsia="仿宋" w:hAnsi="仿宋" w:cs="宋体" w:hint="eastAsia"/>
          <w:b/>
          <w:sz w:val="24"/>
          <w:szCs w:val="24"/>
        </w:rPr>
        <w:t>码是否</w:t>
      </w:r>
      <w:proofErr w:type="gramEnd"/>
      <w:r>
        <w:rPr>
          <w:rFonts w:ascii="仿宋" w:eastAsia="仿宋" w:hAnsi="仿宋" w:cs="宋体" w:hint="eastAsia"/>
          <w:b/>
          <w:sz w:val="24"/>
          <w:szCs w:val="24"/>
        </w:rPr>
        <w:t>为非绿色？□是</w:t>
      </w:r>
      <w:r>
        <w:rPr>
          <w:rFonts w:ascii="仿宋" w:eastAsia="仿宋" w:hAnsi="仿宋" w:cs="宋体"/>
          <w:b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/>
          <w:sz w:val="24"/>
          <w:szCs w:val="24"/>
        </w:rPr>
        <w:t>□否</w:t>
      </w:r>
    </w:p>
    <w:p w:rsidR="00B835C1" w:rsidRDefault="00B835C1">
      <w:pPr>
        <w:snapToGrid w:val="0"/>
        <w:spacing w:line="520" w:lineRule="exact"/>
        <w:textAlignment w:val="baseline"/>
        <w:rPr>
          <w:rFonts w:ascii="仿宋" w:eastAsia="仿宋" w:hAnsi="仿宋"/>
          <w:b/>
          <w:sz w:val="24"/>
          <w:szCs w:val="24"/>
        </w:rPr>
      </w:pPr>
    </w:p>
    <w:p w:rsidR="00B835C1" w:rsidRDefault="00F1520E">
      <w:pPr>
        <w:snapToGrid w:val="0"/>
        <w:spacing w:line="520" w:lineRule="exact"/>
        <w:ind w:firstLine="640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sz w:val="24"/>
          <w:szCs w:val="24"/>
        </w:rPr>
        <w:t>我已阅读本申报卡所列事项</w:t>
      </w:r>
      <w:r>
        <w:rPr>
          <w:rFonts w:ascii="仿宋" w:eastAsia="仿宋" w:hAnsi="仿宋" w:cs="宋体"/>
          <w:b/>
          <w:sz w:val="24"/>
          <w:szCs w:val="24"/>
        </w:rPr>
        <w:t>,</w:t>
      </w:r>
      <w:r>
        <w:rPr>
          <w:rFonts w:ascii="仿宋" w:eastAsia="仿宋" w:hAnsi="仿宋" w:cs="宋体" w:hint="eastAsia"/>
          <w:b/>
          <w:sz w:val="24"/>
          <w:szCs w:val="24"/>
        </w:rPr>
        <w:t>并确认以上内容准确真实。</w:t>
      </w:r>
    </w:p>
    <w:p w:rsidR="00B835C1" w:rsidRDefault="00F1520E">
      <w:pPr>
        <w:spacing w:line="460" w:lineRule="exact"/>
        <w:ind w:firstLine="6080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sz w:val="24"/>
          <w:szCs w:val="24"/>
        </w:rPr>
        <w:t>承诺人</w:t>
      </w:r>
      <w:r>
        <w:rPr>
          <w:rFonts w:ascii="仿宋" w:eastAsia="仿宋" w:hAnsi="仿宋" w:cs="宋体" w:hint="eastAsia"/>
          <w:b/>
          <w:sz w:val="24"/>
          <w:szCs w:val="24"/>
        </w:rPr>
        <w:t>：</w:t>
      </w:r>
    </w:p>
    <w:p w:rsidR="00B835C1" w:rsidRDefault="00F1520E">
      <w:pPr>
        <w:spacing w:line="460" w:lineRule="exact"/>
        <w:ind w:firstLine="6080"/>
        <w:textAlignment w:val="baseline"/>
        <w:rPr>
          <w:rFonts w:ascii="仿宋" w:eastAsia="仿宋" w:hAnsi="仿宋" w:cs="宋体"/>
          <w:b/>
          <w:sz w:val="24"/>
          <w:szCs w:val="24"/>
        </w:rPr>
      </w:pPr>
      <w:r>
        <w:rPr>
          <w:rFonts w:ascii="仿宋" w:eastAsia="仿宋" w:hAnsi="仿宋" w:cs="宋体"/>
          <w:b/>
          <w:sz w:val="24"/>
          <w:szCs w:val="24"/>
        </w:rPr>
        <w:t>202</w:t>
      </w:r>
      <w:r>
        <w:rPr>
          <w:rFonts w:ascii="仿宋" w:eastAsia="仿宋" w:hAnsi="仿宋" w:cs="宋体" w:hint="eastAsia"/>
          <w:b/>
          <w:sz w:val="24"/>
          <w:szCs w:val="24"/>
        </w:rPr>
        <w:t>年</w:t>
      </w:r>
      <w:r>
        <w:rPr>
          <w:rFonts w:ascii="仿宋" w:eastAsia="仿宋" w:hAnsi="仿宋" w:cs="宋体"/>
          <w:b/>
          <w:sz w:val="24"/>
          <w:szCs w:val="24"/>
        </w:rPr>
        <w:t xml:space="preserve">    </w:t>
      </w:r>
      <w:r>
        <w:rPr>
          <w:rFonts w:ascii="仿宋" w:eastAsia="仿宋" w:hAnsi="仿宋" w:cs="宋体" w:hint="eastAsia"/>
          <w:b/>
          <w:sz w:val="24"/>
          <w:szCs w:val="24"/>
        </w:rPr>
        <w:t>月</w:t>
      </w:r>
      <w:r>
        <w:rPr>
          <w:rFonts w:ascii="仿宋" w:eastAsia="仿宋" w:hAnsi="仿宋" w:cs="宋体"/>
          <w:b/>
          <w:sz w:val="24"/>
          <w:szCs w:val="24"/>
        </w:rPr>
        <w:t xml:space="preserve">     </w:t>
      </w:r>
      <w:r>
        <w:rPr>
          <w:rFonts w:ascii="仿宋" w:eastAsia="仿宋" w:hAnsi="仿宋" w:cs="宋体" w:hint="eastAsia"/>
          <w:b/>
          <w:sz w:val="24"/>
          <w:szCs w:val="24"/>
        </w:rPr>
        <w:t>日</w:t>
      </w:r>
    </w:p>
    <w:sectPr w:rsidR="00B83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zYzI2ZmU1NzQyYWEwYjcyZmEwZjg3NWU0NGY1ZmMifQ=="/>
  </w:docVars>
  <w:rsids>
    <w:rsidRoot w:val="004949BA"/>
    <w:rsid w:val="000527E1"/>
    <w:rsid w:val="000C59BA"/>
    <w:rsid w:val="00102D38"/>
    <w:rsid w:val="001A5737"/>
    <w:rsid w:val="001B6235"/>
    <w:rsid w:val="003A30B3"/>
    <w:rsid w:val="003D6689"/>
    <w:rsid w:val="00490C33"/>
    <w:rsid w:val="004949BA"/>
    <w:rsid w:val="004B300C"/>
    <w:rsid w:val="00526D59"/>
    <w:rsid w:val="005920E2"/>
    <w:rsid w:val="005E7BAE"/>
    <w:rsid w:val="0068320F"/>
    <w:rsid w:val="00817009"/>
    <w:rsid w:val="008A3E9B"/>
    <w:rsid w:val="00A63821"/>
    <w:rsid w:val="00AA546A"/>
    <w:rsid w:val="00B835C1"/>
    <w:rsid w:val="00C568F0"/>
    <w:rsid w:val="00C81A1E"/>
    <w:rsid w:val="00D0372F"/>
    <w:rsid w:val="00D10782"/>
    <w:rsid w:val="00DB07E0"/>
    <w:rsid w:val="00DE62DE"/>
    <w:rsid w:val="00E61BF7"/>
    <w:rsid w:val="00F1520E"/>
    <w:rsid w:val="00F21528"/>
    <w:rsid w:val="00F643F9"/>
    <w:rsid w:val="00F95E5B"/>
    <w:rsid w:val="00FD7211"/>
    <w:rsid w:val="14DC1508"/>
    <w:rsid w:val="1C2018AA"/>
    <w:rsid w:val="2A905D08"/>
    <w:rsid w:val="2F835964"/>
    <w:rsid w:val="313C4E35"/>
    <w:rsid w:val="7DC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DB7"/>
  <w15:docId w15:val="{D7510A70-296A-43B3-BDA6-ED1119E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napToGrid w:val="0"/>
      <w:spacing w:beforeLines="50" w:afterLines="150" w:line="700" w:lineRule="exac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uiPriority w:val="99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082C-0823-4FF0-B06C-5E0DE85C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binyu</dc:creator>
  <cp:lastModifiedBy>Microsoft</cp:lastModifiedBy>
  <cp:revision>5</cp:revision>
  <dcterms:created xsi:type="dcterms:W3CDTF">2021-06-24T08:31:00Z</dcterms:created>
  <dcterms:modified xsi:type="dcterms:W3CDTF">2022-06-22T09:21:00Z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C288A387150343769E23CFAFAFD6D64E</vt:lpwstr>
  </property>
</Properties>
</file>